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42201" w:rsidR="00A4429C" w:rsidP="00A4429C" w:rsidRDefault="00A4429C" w14:paraId="66B0AB03" w14:textId="25CEEFB1">
      <w:pPr>
        <w:spacing w:after="0" w:line="240" w:lineRule="auto"/>
        <w:ind w:right="95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</w:pPr>
      <w:r w:rsidRPr="00D4220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>Viking Source Analysis</w:t>
      </w:r>
      <w:r w:rsidR="001F379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 w:bidi="he-IL"/>
        </w:rPr>
        <w:t xml:space="preserve"> Worksheet</w:t>
      </w:r>
    </w:p>
    <w:p w:rsidR="00A4429C" w:rsidP="00A4429C" w:rsidRDefault="00A4429C" w14:paraId="229D7B5E" w14:textId="77777777">
      <w:pPr>
        <w:pStyle w:val="Header"/>
      </w:pPr>
    </w:p>
    <w:p w:rsidR="00A4429C" w:rsidP="000618CE" w:rsidRDefault="00A4429C" w14:paraId="2FA1A12B" w14:textId="77777777">
      <w:pPr>
        <w:spacing w:after="0" w:line="240" w:lineRule="auto"/>
        <w:ind w:right="95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Pr="0077391B" w:rsidR="000618CE" w:rsidP="795FEF77" w:rsidRDefault="000A7AF7" w14:paraId="25506B8C" w14:textId="317354A4">
      <w:pPr>
        <w:spacing w:after="0" w:line="240" w:lineRule="auto"/>
        <w:ind w:right="95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95FEF77" w:rsidR="795FEF77">
        <w:rPr>
          <w:rFonts w:ascii="Times New Roman" w:hAnsi="Times New Roman" w:cs="Times New Roman" w:asciiTheme="majorBidi" w:hAnsiTheme="majorBidi" w:cstheme="majorBidi"/>
          <w:sz w:val="24"/>
          <w:szCs w:val="24"/>
        </w:rPr>
        <w:t>Using the sources at the link below, answer the questions that follow:</w:t>
      </w:r>
    </w:p>
    <w:p w:rsidR="795FEF77" w:rsidP="795FEF77" w:rsidRDefault="795FEF77" w14:paraId="5D52E3E2" w14:textId="7A32D200">
      <w:pPr>
        <w:pStyle w:val="Normal"/>
        <w:spacing w:after="0" w:line="240" w:lineRule="auto"/>
        <w:ind w:right="95"/>
        <w:jc w:val="both"/>
        <w:rPr>
          <w:rFonts w:ascii="Calibri" w:hAnsi="Calibri" w:eastAsia="ＭＳ 明朝" w:cs="Arial"/>
          <w:noProof w:val="0"/>
          <w:sz w:val="24"/>
          <w:szCs w:val="24"/>
          <w:lang w:val="en-AU"/>
        </w:rPr>
      </w:pPr>
      <w:hyperlink r:id="R35a963cb611742d9">
        <w:r w:rsidRPr="795FEF77" w:rsidR="795FEF77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AU"/>
          </w:rPr>
          <w:t>Arrival of the Vikings Sources - History Skills</w:t>
        </w:r>
      </w:hyperlink>
    </w:p>
    <w:p w:rsidRPr="0077391B" w:rsidR="000618CE" w:rsidP="000618CE" w:rsidRDefault="000618CE" w14:paraId="193A92F5" w14:textId="77777777">
      <w:pPr>
        <w:spacing w:after="0" w:line="240" w:lineRule="auto"/>
        <w:ind w:right="95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Pr="0077391B" w:rsidR="0077391B" w:rsidP="0077391B" w:rsidRDefault="0077391B" w14:paraId="48A5E727" w14:textId="32CEB9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391B">
        <w:rPr>
          <w:rFonts w:asciiTheme="majorBidi" w:hAnsiTheme="majorBidi" w:cstheme="majorBidi"/>
          <w:sz w:val="24"/>
          <w:szCs w:val="24"/>
        </w:rPr>
        <w:t xml:space="preserve">What is the historical event being described </w:t>
      </w:r>
      <w:r w:rsidR="000A7AF7">
        <w:rPr>
          <w:rFonts w:asciiTheme="majorBidi" w:hAnsiTheme="majorBidi" w:cstheme="majorBidi"/>
          <w:sz w:val="24"/>
          <w:szCs w:val="24"/>
        </w:rPr>
        <w:t>in Source 1</w:t>
      </w:r>
      <w:r w:rsidRPr="0077391B">
        <w:rPr>
          <w:rFonts w:asciiTheme="majorBidi" w:hAnsiTheme="majorBidi" w:cstheme="majorBidi"/>
          <w:sz w:val="24"/>
          <w:szCs w:val="24"/>
        </w:rPr>
        <w:t>?</w:t>
      </w:r>
    </w:p>
    <w:p w:rsidR="0077391B" w:rsidP="79C86DEE" w:rsidRDefault="0077391B" w14:paraId="37D194DC" w14:textId="78419C5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7391B" w:rsidR="003B6CAF" w:rsidP="0077391B" w:rsidRDefault="003B6CAF" w14:paraId="642E35F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0077391B" w:rsidRDefault="0077391B" w14:paraId="3E5BF168" w14:textId="349D87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From what </w:t>
      </w:r>
      <w:hyperlink w:history="1" r:id="rId7">
        <w:r w:rsidRPr="0077391B">
          <w:rPr>
            <w:rStyle w:val="Hyperlink"/>
            <w:rFonts w:asciiTheme="majorBidi" w:hAnsiTheme="majorBidi" w:cstheme="majorBidi"/>
            <w:sz w:val="24"/>
            <w:szCs w:val="24"/>
          </w:rPr>
          <w:t>perspective</w:t>
        </w:r>
      </w:hyperlink>
      <w:r>
        <w:rPr>
          <w:rFonts w:asciiTheme="majorBidi" w:hAnsiTheme="majorBidi" w:cstheme="majorBidi"/>
          <w:sz w:val="24"/>
          <w:szCs w:val="24"/>
        </w:rPr>
        <w:t xml:space="preserve"> does the author view the events</w:t>
      </w:r>
      <w:r w:rsidR="000A7AF7">
        <w:rPr>
          <w:rFonts w:asciiTheme="majorBidi" w:hAnsiTheme="majorBidi" w:cstheme="majorBidi"/>
          <w:sz w:val="24"/>
          <w:szCs w:val="24"/>
        </w:rPr>
        <w:t xml:space="preserve"> in Source 1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77391B" w:rsidP="0077391B" w:rsidRDefault="0077391B" w14:paraId="220C96DA" w14:textId="2E17D5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B6CAF" w:rsidP="0077391B" w:rsidRDefault="003B6CAF" w14:paraId="218E426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7391B" w:rsidP="0077391B" w:rsidRDefault="0077391B" w14:paraId="19F95195" w14:textId="603108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Through the use of a </w:t>
      </w:r>
      <w:hyperlink w:history="1" r:id="rId8">
        <w:r w:rsidRPr="0077391B">
          <w:rPr>
            <w:rStyle w:val="Hyperlink"/>
            <w:rFonts w:asciiTheme="majorBidi" w:hAnsiTheme="majorBidi" w:cstheme="majorBidi"/>
            <w:sz w:val="24"/>
            <w:szCs w:val="24"/>
          </w:rPr>
          <w:t>direct quote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7AF7">
        <w:rPr>
          <w:rFonts w:asciiTheme="majorBidi" w:hAnsiTheme="majorBidi" w:cstheme="majorBidi"/>
          <w:sz w:val="24"/>
          <w:szCs w:val="24"/>
        </w:rPr>
        <w:t xml:space="preserve">from Source 1, </w:t>
      </w:r>
      <w:r>
        <w:rPr>
          <w:rFonts w:asciiTheme="majorBidi" w:hAnsiTheme="majorBidi" w:cstheme="majorBidi"/>
          <w:sz w:val="24"/>
          <w:szCs w:val="24"/>
        </w:rPr>
        <w:t xml:space="preserve">show evidence that this source may be somewhat </w:t>
      </w:r>
      <w:hyperlink w:history="1" r:id="rId9">
        <w:r w:rsidRPr="0077391B">
          <w:rPr>
            <w:rStyle w:val="Hyperlink"/>
            <w:rFonts w:asciiTheme="majorBidi" w:hAnsiTheme="majorBidi" w:cstheme="majorBidi"/>
            <w:sz w:val="24"/>
            <w:szCs w:val="24"/>
          </w:rPr>
          <w:t>unreliable</w:t>
        </w:r>
      </w:hyperlink>
      <w:r>
        <w:rPr>
          <w:rFonts w:asciiTheme="majorBidi" w:hAnsiTheme="majorBidi" w:cstheme="majorBidi"/>
          <w:sz w:val="24"/>
          <w:szCs w:val="24"/>
        </w:rPr>
        <w:t>:</w:t>
      </w:r>
    </w:p>
    <w:p w:rsidR="007C2626" w:rsidP="007C2626" w:rsidRDefault="007C2626" w14:paraId="70FA836D" w14:textId="1CE8AC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C2626" w:rsidR="000A7AF7" w:rsidP="007C2626" w:rsidRDefault="000A7AF7" w14:paraId="2522EB4F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2626" w:rsidP="007C2626" w:rsidRDefault="007C2626" w14:paraId="608ADF58" w14:textId="718E49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For what </w:t>
      </w:r>
      <w:hyperlink w:history="1" r:id="rId10">
        <w:r w:rsidRPr="007C2626">
          <w:rPr>
            <w:rStyle w:val="Hyperlink"/>
            <w:rFonts w:asciiTheme="majorBidi" w:hAnsiTheme="majorBidi" w:cstheme="majorBidi"/>
            <w:bCs/>
            <w:sz w:val="24"/>
            <w:szCs w:val="24"/>
          </w:rPr>
          <w:t>purpose</w:t>
        </w:r>
      </w:hyperlink>
      <w:r>
        <w:rPr>
          <w:rFonts w:asciiTheme="majorBidi" w:hAnsiTheme="majorBidi" w:cstheme="majorBidi"/>
          <w:bCs/>
          <w:sz w:val="24"/>
          <w:szCs w:val="24"/>
        </w:rPr>
        <w:t xml:space="preserve"> was </w:t>
      </w:r>
      <w:r w:rsidR="000A7AF7">
        <w:rPr>
          <w:rFonts w:asciiTheme="majorBidi" w:hAnsiTheme="majorBidi" w:cstheme="majorBidi"/>
          <w:bCs/>
          <w:sz w:val="24"/>
          <w:szCs w:val="24"/>
        </w:rPr>
        <w:t>Source 2</w:t>
      </w:r>
      <w:r>
        <w:rPr>
          <w:rFonts w:asciiTheme="majorBidi" w:hAnsiTheme="majorBidi" w:cstheme="majorBidi"/>
          <w:bCs/>
          <w:sz w:val="24"/>
          <w:szCs w:val="24"/>
        </w:rPr>
        <w:t xml:space="preserve"> created?</w:t>
      </w:r>
    </w:p>
    <w:p w:rsidR="000A7AF7" w:rsidP="000A7AF7" w:rsidRDefault="000A7AF7" w14:paraId="7A9F5933" w14:textId="732DC68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A7AF7" w:rsidP="000A7AF7" w:rsidRDefault="000A7AF7" w14:paraId="3E25B22F" w14:textId="4731953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7C2626" w:rsidP="007C2626" w:rsidRDefault="000A7AF7" w14:paraId="599BC0BA" w14:textId="66E50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A7AF7">
        <w:rPr>
          <w:rFonts w:asciiTheme="majorBidi" w:hAnsiTheme="majorBidi" w:cstheme="majorBidi"/>
          <w:bCs/>
          <w:sz w:val="24"/>
          <w:szCs w:val="24"/>
        </w:rPr>
        <w:t xml:space="preserve">Based upon the information provided in Source 3, what behaviours did berserkers </w:t>
      </w:r>
      <w:r>
        <w:rPr>
          <w:rFonts w:asciiTheme="majorBidi" w:hAnsiTheme="majorBidi" w:cstheme="majorBidi"/>
          <w:bCs/>
          <w:sz w:val="24"/>
          <w:szCs w:val="24"/>
        </w:rPr>
        <w:t>demonstrate before battle that caused people to fear them?</w:t>
      </w:r>
    </w:p>
    <w:p w:rsidR="000A7AF7" w:rsidP="000A7AF7" w:rsidRDefault="000A7AF7" w14:paraId="7ADB864D" w14:textId="58E7941F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A7AF7" w:rsidP="000A7AF7" w:rsidRDefault="000A7AF7" w14:paraId="472A47E5" w14:textId="3C1505D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0A7AF7" w:rsidR="000A7AF7" w:rsidP="6AEF459F" w:rsidRDefault="000A7AF7" w14:paraId="0D8DE74B" w14:textId="4F8D09BB">
      <w:pPr>
        <w:pStyle w:val="Heading1"/>
        <w:jc w:val="center"/>
        <w:rPr>
          <w:sz w:val="44"/>
          <w:szCs w:val="44"/>
        </w:rPr>
      </w:pPr>
      <w:r w:rsidRPr="6AEF459F" w:rsidR="6AEF459F">
        <w:rPr>
          <w:sz w:val="44"/>
          <w:szCs w:val="44"/>
        </w:rPr>
        <w:t>Paragraph Writing</w:t>
      </w:r>
    </w:p>
    <w:p w:rsidR="000A7AF7" w:rsidP="000A7AF7" w:rsidRDefault="000A7AF7" w14:paraId="70BB28BE" w14:textId="5716EABF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A7AF7" w:rsidP="000A7AF7" w:rsidRDefault="000A7AF7" w14:paraId="2538869E" w14:textId="5E65372E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Based upon what you have learnt in the source analysis above, answer the question below using a paragraph structure (Topi Sentence, Explanation, Evidence, Concluding Sentence):</w:t>
      </w:r>
    </w:p>
    <w:p w:rsidR="000A7AF7" w:rsidP="000A7AF7" w:rsidRDefault="000A7AF7" w14:paraId="6C02C3E3" w14:textId="4121D60C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0A7AF7" w:rsidR="000A7AF7" w:rsidP="000A7AF7" w:rsidRDefault="000A7AF7" w14:paraId="4A1D6A7E" w14:textId="68B3DDEE">
      <w:pPr>
        <w:spacing w:after="0" w:line="240" w:lineRule="auto"/>
        <w:jc w:val="center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0A7AF7">
        <w:rPr>
          <w:rFonts w:asciiTheme="majorBidi" w:hAnsiTheme="majorBidi" w:cstheme="majorBidi"/>
          <w:bCs/>
          <w:i/>
          <w:iCs/>
          <w:sz w:val="24"/>
          <w:szCs w:val="24"/>
        </w:rPr>
        <w:t>How did Vikings fight battles during the early Middles Ages?</w:t>
      </w:r>
    </w:p>
    <w:p w:rsidR="000A7AF7" w:rsidP="000A7AF7" w:rsidRDefault="000A7AF7" w14:paraId="5755D3E4" w14:textId="12AEC944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0A7AF7" w:rsidR="000A7AF7" w:rsidP="000A7AF7" w:rsidRDefault="000A7AF7" w14:paraId="566BFDB5" w14:textId="7777777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77391B" w:rsidR="007C2626" w:rsidP="007C2626" w:rsidRDefault="007C2626" w14:paraId="2D0779C3" w14:textId="7777777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Pr="0077391B" w:rsidR="005C500D" w:rsidP="000618CE" w:rsidRDefault="005C500D" w14:paraId="38A3BF1F" w14:textId="77777777">
      <w:pPr>
        <w:spacing w:after="0" w:line="240" w:lineRule="auto"/>
        <w:ind w:right="95"/>
        <w:jc w:val="both"/>
        <w:rPr>
          <w:rFonts w:asciiTheme="majorBidi" w:hAnsiTheme="majorBidi" w:cstheme="majorBidi"/>
          <w:iCs/>
          <w:sz w:val="24"/>
          <w:szCs w:val="24"/>
        </w:rPr>
      </w:pPr>
    </w:p>
    <w:sectPr w:rsidRPr="0077391B" w:rsidR="005C500D" w:rsidSect="003B6CAF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52ED" w:rsidP="000618CE" w:rsidRDefault="003752ED" w14:paraId="1BF09A02" w14:textId="77777777">
      <w:pPr>
        <w:spacing w:after="0" w:line="240" w:lineRule="auto"/>
      </w:pPr>
      <w:r>
        <w:separator/>
      </w:r>
    </w:p>
  </w:endnote>
  <w:endnote w:type="continuationSeparator" w:id="0">
    <w:p w:rsidR="003752ED" w:rsidP="000618CE" w:rsidRDefault="003752ED" w14:paraId="56DE0A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D42201" w:rsidP="00D42201" w:rsidRDefault="003752ED" w14:paraId="5EBE07A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04EEBE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D4220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52ED" w:rsidP="000618CE" w:rsidRDefault="003752ED" w14:paraId="0986951D" w14:textId="77777777">
      <w:pPr>
        <w:spacing w:after="0" w:line="240" w:lineRule="auto"/>
      </w:pPr>
      <w:r>
        <w:separator/>
      </w:r>
    </w:p>
  </w:footnote>
  <w:footnote w:type="continuationSeparator" w:id="0">
    <w:p w:rsidR="003752ED" w:rsidP="000618CE" w:rsidRDefault="003752ED" w14:paraId="79FD5A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239"/>
    <w:multiLevelType w:val="hybridMultilevel"/>
    <w:tmpl w:val="A2F075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CCE"/>
    <w:multiLevelType w:val="hybridMultilevel"/>
    <w:tmpl w:val="C6E005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21CB"/>
    <w:multiLevelType w:val="hybridMultilevel"/>
    <w:tmpl w:val="A2F075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AB"/>
    <w:rsid w:val="000618CE"/>
    <w:rsid w:val="0008200B"/>
    <w:rsid w:val="000A7AF7"/>
    <w:rsid w:val="001F379A"/>
    <w:rsid w:val="003752ED"/>
    <w:rsid w:val="003B6CAF"/>
    <w:rsid w:val="00441799"/>
    <w:rsid w:val="00541F10"/>
    <w:rsid w:val="005520D8"/>
    <w:rsid w:val="005C500D"/>
    <w:rsid w:val="005E46BF"/>
    <w:rsid w:val="006211AA"/>
    <w:rsid w:val="0077391B"/>
    <w:rsid w:val="007C2626"/>
    <w:rsid w:val="007F14AB"/>
    <w:rsid w:val="00881FE3"/>
    <w:rsid w:val="0088279B"/>
    <w:rsid w:val="00A4429C"/>
    <w:rsid w:val="00C118C8"/>
    <w:rsid w:val="00C2221A"/>
    <w:rsid w:val="00CA78AE"/>
    <w:rsid w:val="00D42201"/>
    <w:rsid w:val="00DE7103"/>
    <w:rsid w:val="00E23C48"/>
    <w:rsid w:val="00E56365"/>
    <w:rsid w:val="00F649AE"/>
    <w:rsid w:val="0692FF86"/>
    <w:rsid w:val="6AEF459F"/>
    <w:rsid w:val="727A1F3A"/>
    <w:rsid w:val="795FEF77"/>
    <w:rsid w:val="79C8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85235"/>
  <w15:chartTrackingRefBased/>
  <w15:docId w15:val="{F4246A8A-DDE1-45DD-968E-03B6D491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14A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AF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618C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18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618CE"/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773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91B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4220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4220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0A7AF7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historyskills.com/quoting/direct-quot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://www.historyskills.com/source-criticism/analysis/perspective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hyperlink" Target="http://www.historyskills.com/source-criticism/analysis/purpose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historyskills.com/source-criticism/evaluation/reliability/" TargetMode="External" Id="rId9" /><Relationship Type="http://schemas.openxmlformats.org/officeDocument/2006/relationships/hyperlink" Target="https://www.historyskills.com/finding-sources/medieval-history/arrival-of-the-vikings-sources/" TargetMode="External" Id="R35a963cb611742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2015-06-16T09:46:00.0000000Z</dcterms:created>
  <dcterms:modified xsi:type="dcterms:W3CDTF">2023-03-19T07:06:43.8387608Z</dcterms:modified>
</coreProperties>
</file>