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6A11" w:rsidR="009A3DF2" w:rsidP="002010CA" w:rsidRDefault="002010CA" w14:paraId="7D3E9E31" w14:textId="77777777">
      <w:pPr>
        <w:spacing w:after="0" w:line="240" w:lineRule="auto"/>
        <w:jc w:val="center"/>
        <w:rPr>
          <w:rFonts w:ascii="Segoe UI Historic" w:hAnsi="Segoe UI Historic" w:eastAsiaTheme="majorEastAsia" w:cstheme="majorBidi"/>
          <w:b/>
          <w:bCs/>
          <w:color w:val="1F4D78" w:themeColor="accent1" w:themeShade="7F"/>
          <w:sz w:val="40"/>
          <w:szCs w:val="28"/>
        </w:rPr>
      </w:pPr>
      <w:r w:rsidRPr="00AC6A11">
        <w:rPr>
          <w:rFonts w:ascii="Segoe UI Historic" w:hAnsi="Segoe UI Historic" w:eastAsiaTheme="majorEastAsia" w:cstheme="majorBidi"/>
          <w:b/>
          <w:bCs/>
          <w:color w:val="1F4D78" w:themeColor="accent1" w:themeShade="7F"/>
          <w:sz w:val="40"/>
          <w:szCs w:val="28"/>
        </w:rPr>
        <w:t>Our Generation Documentary Viewing Questions</w:t>
      </w:r>
    </w:p>
    <w:p w:rsidRPr="002010CA" w:rsidR="002010CA" w:rsidP="002010CA" w:rsidRDefault="002010CA" w14:paraId="6647B157" w14:textId="77777777">
      <w:pPr>
        <w:spacing w:after="0" w:line="240" w:lineRule="auto"/>
        <w:jc w:val="both"/>
        <w:rPr>
          <w:rFonts w:asciiTheme="majorBidi" w:hAnsiTheme="majorBidi" w:cstheme="majorBidi"/>
          <w:sz w:val="24"/>
          <w:szCs w:val="24"/>
        </w:rPr>
      </w:pPr>
    </w:p>
    <w:p w:rsidRPr="002010CA" w:rsidR="002010CA" w:rsidP="002010CA" w:rsidRDefault="002010CA" w14:paraId="676B340A"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How did European occupation of the area change Yolngu living patterns?</w:t>
      </w:r>
    </w:p>
    <w:p w:rsidR="002010CA" w:rsidP="094E7804" w:rsidRDefault="002010CA" w14:paraId="16B850E2" w14:textId="5A3B40FF">
      <w:pPr>
        <w:spacing w:after="0" w:line="240" w:lineRule="auto"/>
        <w:jc w:val="both"/>
        <w:rPr>
          <w:rFonts w:ascii="Times New Roman" w:hAnsi="Times New Roman" w:cs="Times New Roman" w:asciiTheme="majorBidi" w:hAnsiTheme="majorBidi" w:cstheme="majorBidi"/>
          <w:sz w:val="24"/>
          <w:szCs w:val="24"/>
        </w:rPr>
      </w:pPr>
    </w:p>
    <w:p w:rsidRPr="002010CA" w:rsidR="002010CA" w:rsidP="002010CA" w:rsidRDefault="002010CA" w14:paraId="7D63478E" w14:textId="77777777">
      <w:pPr>
        <w:spacing w:after="0" w:line="240" w:lineRule="auto"/>
        <w:jc w:val="both"/>
        <w:rPr>
          <w:rFonts w:asciiTheme="majorBidi" w:hAnsiTheme="majorBidi" w:cstheme="majorBidi"/>
          <w:sz w:val="24"/>
          <w:szCs w:val="24"/>
        </w:rPr>
      </w:pPr>
    </w:p>
    <w:p w:rsidRPr="002010CA" w:rsidR="002010CA" w:rsidP="002010CA" w:rsidRDefault="002010CA" w14:paraId="64BD1B7A"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 xml:space="preserve">  What does the film say is the great weakness of government policies affecting Indigenous people?</w:t>
      </w:r>
    </w:p>
    <w:p w:rsidRPr="002010CA" w:rsidR="002010CA" w:rsidP="094E7804" w:rsidRDefault="002010CA" w14:paraId="45D41221" w14:textId="28552F9F">
      <w:pPr>
        <w:pStyle w:val="ListParagraph"/>
        <w:spacing w:after="0" w:line="240" w:lineRule="auto"/>
        <w:jc w:val="both"/>
        <w:rPr>
          <w:rFonts w:ascii="Times New Roman" w:hAnsi="Times New Roman" w:cs="Times New Roman" w:asciiTheme="majorBidi" w:hAnsiTheme="majorBidi" w:cstheme="majorBidi"/>
          <w:sz w:val="24"/>
          <w:szCs w:val="24"/>
        </w:rPr>
      </w:pPr>
    </w:p>
    <w:p w:rsidRPr="002010CA" w:rsidR="002010CA" w:rsidP="002010CA" w:rsidRDefault="002010CA" w14:paraId="65E52AF4"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23ADD2B2"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was the attitude of the Federal Government towards the ‘Little Children are Sacred’ report?</w:t>
      </w:r>
    </w:p>
    <w:p w:rsidR="002010CA" w:rsidP="094E7804" w:rsidRDefault="002010CA" w14:paraId="5E78BA66" w14:textId="6A128FCD">
      <w:pPr>
        <w:spacing w:after="0" w:line="240" w:lineRule="auto"/>
        <w:ind w:left="360"/>
        <w:jc w:val="both"/>
        <w:rPr>
          <w:rFonts w:ascii="Times New Roman" w:hAnsi="Times New Roman" w:cs="Times New Roman" w:asciiTheme="majorBidi" w:hAnsiTheme="majorBidi" w:cstheme="majorBidi"/>
          <w:sz w:val="24"/>
          <w:szCs w:val="24"/>
        </w:rPr>
      </w:pPr>
    </w:p>
    <w:p w:rsidRPr="002010CA" w:rsidR="002010CA" w:rsidP="002010CA" w:rsidRDefault="002010CA" w14:paraId="36BA796A" w14:textId="77777777">
      <w:pPr>
        <w:spacing w:after="0" w:line="240" w:lineRule="auto"/>
        <w:ind w:left="360"/>
        <w:jc w:val="both"/>
        <w:rPr>
          <w:rFonts w:asciiTheme="majorBidi" w:hAnsiTheme="majorBidi" w:cstheme="majorBidi"/>
          <w:sz w:val="24"/>
          <w:szCs w:val="24"/>
        </w:rPr>
      </w:pPr>
    </w:p>
    <w:p w:rsidRPr="002010CA" w:rsidR="002010CA" w:rsidP="002010CA" w:rsidRDefault="002010CA" w14:paraId="2AD0AA4E"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Some saw it as a ‘pretext’. What does this mean?</w:t>
      </w:r>
    </w:p>
    <w:p w:rsidR="002010CA" w:rsidP="002010CA" w:rsidRDefault="002010CA" w14:paraId="2222412A" w14:textId="77777777">
      <w:pPr>
        <w:spacing w:after="0" w:line="240" w:lineRule="auto"/>
        <w:jc w:val="both"/>
        <w:rPr>
          <w:rFonts w:asciiTheme="majorBidi" w:hAnsiTheme="majorBidi" w:cstheme="majorBidi"/>
          <w:sz w:val="24"/>
          <w:szCs w:val="24"/>
        </w:rPr>
      </w:pPr>
    </w:p>
    <w:p w:rsidRPr="002010CA" w:rsidR="002010CA" w:rsidP="002010CA" w:rsidRDefault="002010CA" w14:paraId="5923C747" w14:textId="77777777">
      <w:pPr>
        <w:spacing w:after="0" w:line="240" w:lineRule="auto"/>
        <w:jc w:val="both"/>
        <w:rPr>
          <w:rFonts w:asciiTheme="majorBidi" w:hAnsiTheme="majorBidi" w:cstheme="majorBidi"/>
          <w:sz w:val="24"/>
          <w:szCs w:val="24"/>
        </w:rPr>
      </w:pPr>
    </w:p>
    <w:p w:rsidRPr="002010CA" w:rsidR="002010CA" w:rsidP="002010CA" w:rsidRDefault="002010CA" w14:paraId="4CA0D2AC"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 xml:space="preserve"> What was the result of the medical examination by doctors under the Intervention?</w:t>
      </w:r>
    </w:p>
    <w:p w:rsidR="002010CA" w:rsidP="002010CA" w:rsidRDefault="002010CA" w14:paraId="50BEEF31" w14:textId="77777777">
      <w:pPr>
        <w:spacing w:after="0" w:line="240" w:lineRule="auto"/>
        <w:jc w:val="both"/>
        <w:rPr>
          <w:rFonts w:asciiTheme="majorBidi" w:hAnsiTheme="majorBidi" w:cstheme="majorBidi"/>
          <w:sz w:val="24"/>
          <w:szCs w:val="24"/>
        </w:rPr>
      </w:pPr>
    </w:p>
    <w:p w:rsidRPr="002010CA" w:rsidR="002010CA" w:rsidP="002010CA" w:rsidRDefault="002010CA" w14:paraId="2187B1F0" w14:textId="77777777">
      <w:pPr>
        <w:spacing w:after="0" w:line="240" w:lineRule="auto"/>
        <w:jc w:val="both"/>
        <w:rPr>
          <w:rFonts w:asciiTheme="majorBidi" w:hAnsiTheme="majorBidi" w:cstheme="majorBidi"/>
          <w:sz w:val="24"/>
          <w:szCs w:val="24"/>
        </w:rPr>
      </w:pPr>
    </w:p>
    <w:p w:rsidRPr="002010CA" w:rsidR="002010CA" w:rsidP="094E7804" w:rsidRDefault="002010CA" w14:paraId="6DC20466" w14:textId="1EF3F63E">
      <w:pPr>
        <w:pStyle w:val="ListParagraph"/>
        <w:numPr>
          <w:ilvl w:val="0"/>
          <w:numId w:val="1"/>
        </w:numPr>
        <w:spacing w:after="0" w:line="240" w:lineRule="auto"/>
        <w:jc w:val="both"/>
        <w:rPr>
          <w:rFonts w:ascii="Times New Roman" w:hAnsi="Times New Roman" w:cs="Times New Roman" w:asciiTheme="majorBidi" w:hAnsiTheme="majorBidi" w:cstheme="majorBidi"/>
          <w:sz w:val="24"/>
          <w:szCs w:val="24"/>
        </w:rPr>
      </w:pPr>
      <w:r w:rsidRPr="094E7804" w:rsidR="094E7804">
        <w:rPr>
          <w:rFonts w:ascii="Times New Roman" w:hAnsi="Times New Roman" w:cs="Times New Roman" w:asciiTheme="majorBidi" w:hAnsiTheme="majorBidi" w:cstheme="majorBidi"/>
          <w:sz w:val="24"/>
          <w:szCs w:val="24"/>
        </w:rPr>
        <w:t>The film explains that in the larger townships, there is anarchy amongst Indigenous Australian youth, with crime, drug use and other social problems on the increase. What does it see as the cause of this social breakdown?</w:t>
      </w:r>
    </w:p>
    <w:p w:rsidR="002010CA" w:rsidP="002010CA" w:rsidRDefault="002010CA" w14:paraId="472FB072" w14:textId="77777777">
      <w:pPr>
        <w:spacing w:after="0" w:line="240" w:lineRule="auto"/>
        <w:jc w:val="both"/>
        <w:rPr>
          <w:rFonts w:asciiTheme="majorBidi" w:hAnsiTheme="majorBidi" w:cstheme="majorBidi"/>
          <w:sz w:val="24"/>
          <w:szCs w:val="24"/>
        </w:rPr>
      </w:pPr>
    </w:p>
    <w:p w:rsidRPr="002010CA" w:rsidR="002010CA" w:rsidP="002010CA" w:rsidRDefault="002010CA" w14:paraId="4E3F2464" w14:textId="77777777">
      <w:pPr>
        <w:spacing w:after="0" w:line="240" w:lineRule="auto"/>
        <w:jc w:val="both"/>
        <w:rPr>
          <w:rFonts w:asciiTheme="majorBidi" w:hAnsiTheme="majorBidi" w:cstheme="majorBidi"/>
          <w:sz w:val="24"/>
          <w:szCs w:val="24"/>
        </w:rPr>
      </w:pPr>
    </w:p>
    <w:p w:rsidRPr="002010CA" w:rsidR="002010CA" w:rsidP="002010CA" w:rsidRDefault="002010CA" w14:paraId="6763EB37"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does the film say is the value and benefit of these homelands for the Yolngu people?</w:t>
      </w:r>
    </w:p>
    <w:p w:rsidR="002010CA" w:rsidP="002010CA" w:rsidRDefault="002010CA" w14:paraId="7F43837B" w14:textId="77777777">
      <w:pPr>
        <w:spacing w:after="0" w:line="240" w:lineRule="auto"/>
        <w:jc w:val="both"/>
        <w:rPr>
          <w:rFonts w:asciiTheme="majorBidi" w:hAnsiTheme="majorBidi" w:cstheme="majorBidi"/>
          <w:sz w:val="24"/>
          <w:szCs w:val="24"/>
        </w:rPr>
      </w:pPr>
    </w:p>
    <w:p w:rsidRPr="002010CA" w:rsidR="002010CA" w:rsidP="002010CA" w:rsidRDefault="002010CA" w14:paraId="1DAFC95B" w14:textId="77777777">
      <w:pPr>
        <w:spacing w:after="0" w:line="240" w:lineRule="auto"/>
        <w:jc w:val="both"/>
        <w:rPr>
          <w:rFonts w:asciiTheme="majorBidi" w:hAnsiTheme="majorBidi" w:cstheme="majorBidi"/>
          <w:sz w:val="24"/>
          <w:szCs w:val="24"/>
        </w:rPr>
      </w:pPr>
    </w:p>
    <w:p w:rsidRPr="002010CA" w:rsidR="002010CA" w:rsidP="002010CA" w:rsidRDefault="002010CA" w14:paraId="7BCC6FD6"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Why would the government want to centralise services such as education, health and employment in 20 ‘growth towns’, rather than in hundreds of smaller isolated ones?</w:t>
      </w:r>
    </w:p>
    <w:p w:rsidR="002010CA" w:rsidP="002010CA" w:rsidRDefault="002010CA" w14:paraId="6CEB6564" w14:textId="77777777">
      <w:pPr>
        <w:spacing w:after="0" w:line="240" w:lineRule="auto"/>
        <w:jc w:val="both"/>
        <w:rPr>
          <w:rFonts w:asciiTheme="majorBidi" w:hAnsiTheme="majorBidi" w:cstheme="majorBidi"/>
          <w:sz w:val="24"/>
          <w:szCs w:val="24"/>
        </w:rPr>
      </w:pPr>
    </w:p>
    <w:p w:rsidRPr="002010CA" w:rsidR="002010CA" w:rsidP="002010CA" w:rsidRDefault="002010CA" w14:paraId="4464D42C" w14:textId="77777777">
      <w:pPr>
        <w:spacing w:after="0" w:line="240" w:lineRule="auto"/>
        <w:jc w:val="both"/>
        <w:rPr>
          <w:rFonts w:asciiTheme="majorBidi" w:hAnsiTheme="majorBidi" w:cstheme="majorBidi"/>
          <w:sz w:val="24"/>
          <w:szCs w:val="24"/>
        </w:rPr>
      </w:pPr>
    </w:p>
    <w:p w:rsidRPr="002010CA" w:rsidR="002010CA" w:rsidP="002010CA" w:rsidRDefault="002010CA" w14:paraId="6B2C6F4D"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reaction is shown in the film to this proposal, and how will it affect the Yolngu people?</w:t>
      </w:r>
    </w:p>
    <w:p w:rsidR="002010CA" w:rsidP="002010CA" w:rsidRDefault="002010CA" w14:paraId="22B6DC94" w14:textId="77777777">
      <w:pPr>
        <w:spacing w:after="0" w:line="240" w:lineRule="auto"/>
        <w:jc w:val="both"/>
        <w:rPr>
          <w:rFonts w:asciiTheme="majorBidi" w:hAnsiTheme="majorBidi" w:cstheme="majorBidi"/>
          <w:sz w:val="24"/>
          <w:szCs w:val="24"/>
        </w:rPr>
      </w:pPr>
    </w:p>
    <w:p w:rsidRPr="002010CA" w:rsidR="002010CA" w:rsidP="002010CA" w:rsidRDefault="002010CA" w14:paraId="0C14FEF4" w14:textId="77777777">
      <w:pPr>
        <w:spacing w:after="0" w:line="240" w:lineRule="auto"/>
        <w:jc w:val="both"/>
        <w:rPr>
          <w:rFonts w:asciiTheme="majorBidi" w:hAnsiTheme="majorBidi" w:cstheme="majorBidi"/>
          <w:sz w:val="24"/>
          <w:szCs w:val="24"/>
        </w:rPr>
      </w:pPr>
    </w:p>
    <w:p w:rsidRPr="002010CA" w:rsidR="002010CA" w:rsidP="002010CA" w:rsidRDefault="002010CA" w14:paraId="1C859DC0"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are the film’s criticisms of the policies of assimilation and paternalism?</w:t>
      </w:r>
    </w:p>
    <w:p w:rsidRPr="002010CA" w:rsidR="002010CA" w:rsidP="002010CA" w:rsidRDefault="002010CA" w14:paraId="4D0190B0"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5784734F"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0F488DDF"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The film then fast-forwards to 2007, and Kevin Rudd’s Apology to the Stolen Generations, which created a wave of gratitude and hope for change across the country. How does the film criticise the Apology?</w:t>
      </w:r>
    </w:p>
    <w:p w:rsidR="002010CA" w:rsidP="002010CA" w:rsidRDefault="002010CA" w14:paraId="6D775443" w14:textId="77777777">
      <w:pPr>
        <w:spacing w:after="0" w:line="240" w:lineRule="auto"/>
        <w:jc w:val="both"/>
        <w:rPr>
          <w:rFonts w:asciiTheme="majorBidi" w:hAnsiTheme="majorBidi" w:cstheme="majorBidi"/>
          <w:sz w:val="24"/>
          <w:szCs w:val="24"/>
        </w:rPr>
      </w:pPr>
    </w:p>
    <w:p w:rsidRPr="002010CA" w:rsidR="002010CA" w:rsidP="002010CA" w:rsidRDefault="002010CA" w14:paraId="158EBDCC" w14:textId="77777777">
      <w:pPr>
        <w:spacing w:after="0" w:line="240" w:lineRule="auto"/>
        <w:jc w:val="both"/>
        <w:rPr>
          <w:rFonts w:asciiTheme="majorBidi" w:hAnsiTheme="majorBidi" w:cstheme="majorBidi"/>
          <w:sz w:val="24"/>
          <w:szCs w:val="24"/>
        </w:rPr>
      </w:pPr>
    </w:p>
    <w:p w:rsidRPr="002010CA" w:rsidR="002010CA" w:rsidP="002010CA" w:rsidRDefault="002010CA" w14:paraId="20140032"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How does the film argue that land leases should not be necessary in order to receive housing?</w:t>
      </w:r>
    </w:p>
    <w:p w:rsidRPr="002010CA" w:rsidR="002010CA" w:rsidP="002010CA" w:rsidRDefault="002010CA" w14:paraId="3A5843C6" w14:textId="77777777">
      <w:pPr>
        <w:pStyle w:val="ListParagraph"/>
        <w:spacing w:after="0" w:line="240" w:lineRule="auto"/>
        <w:jc w:val="both"/>
        <w:rPr>
          <w:rFonts w:asciiTheme="majorBidi" w:hAnsiTheme="majorBidi" w:cstheme="majorBidi"/>
          <w:sz w:val="24"/>
          <w:szCs w:val="24"/>
        </w:rPr>
      </w:pPr>
    </w:p>
    <w:p w:rsidRPr="002010CA" w:rsidR="002010CA" w:rsidP="002010CA" w:rsidRDefault="002010CA" w14:paraId="3DA5B42E" w14:textId="77777777">
      <w:pPr>
        <w:pStyle w:val="ListParagraph"/>
        <w:spacing w:after="0" w:line="240" w:lineRule="auto"/>
        <w:jc w:val="both"/>
        <w:rPr>
          <w:rFonts w:asciiTheme="majorBidi" w:hAnsiTheme="majorBidi" w:cstheme="majorBidi"/>
          <w:sz w:val="24"/>
          <w:szCs w:val="24"/>
        </w:rPr>
      </w:pPr>
    </w:p>
    <w:p w:rsidRPr="002010CA" w:rsidR="002010CA" w:rsidP="002650D3" w:rsidRDefault="002010CA" w14:paraId="18FE24E0" w14:textId="583A1BDF">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 xml:space="preserve">In late 2009, </w:t>
      </w:r>
      <w:r w:rsidR="00785F7D">
        <w:rPr>
          <w:rFonts w:asciiTheme="majorBidi" w:hAnsiTheme="majorBidi" w:cstheme="majorBidi"/>
          <w:sz w:val="24"/>
          <w:szCs w:val="24"/>
        </w:rPr>
        <w:t xml:space="preserve">United Nations Special </w:t>
      </w:r>
      <w:r w:rsidRPr="002650D3" w:rsidR="002650D3">
        <w:rPr>
          <w:rFonts w:asciiTheme="majorBidi" w:hAnsiTheme="majorBidi" w:cstheme="majorBidi"/>
          <w:sz w:val="24"/>
          <w:szCs w:val="24"/>
        </w:rPr>
        <w:t>Rapporteur</w:t>
      </w:r>
      <w:bookmarkStart w:name="_GoBack" w:id="0"/>
      <w:bookmarkEnd w:id="0"/>
      <w:r w:rsidRPr="002650D3" w:rsidR="002650D3">
        <w:rPr>
          <w:rFonts w:asciiTheme="majorBidi" w:hAnsiTheme="majorBidi" w:cstheme="majorBidi"/>
          <w:sz w:val="24"/>
          <w:szCs w:val="24"/>
        </w:rPr>
        <w:t xml:space="preserve"> </w:t>
      </w:r>
      <w:r w:rsidRPr="002010CA">
        <w:rPr>
          <w:rFonts w:asciiTheme="majorBidi" w:hAnsiTheme="majorBidi" w:cstheme="majorBidi"/>
          <w:sz w:val="24"/>
          <w:szCs w:val="24"/>
        </w:rPr>
        <w:t>on Indigenous Rights, Dr. James Anaya, visited Australia. What did his UN report find?</w:t>
      </w:r>
    </w:p>
    <w:p w:rsidR="002010CA" w:rsidP="002010CA" w:rsidRDefault="002010CA" w14:paraId="68D968E2" w14:textId="77777777">
      <w:pPr>
        <w:spacing w:after="0" w:line="240" w:lineRule="auto"/>
        <w:jc w:val="both"/>
        <w:rPr>
          <w:rFonts w:asciiTheme="majorBidi" w:hAnsiTheme="majorBidi" w:cstheme="majorBidi"/>
          <w:sz w:val="24"/>
          <w:szCs w:val="24"/>
        </w:rPr>
      </w:pPr>
    </w:p>
    <w:p w:rsidRPr="002010CA" w:rsidR="002010CA" w:rsidP="002010CA" w:rsidRDefault="002010CA" w14:paraId="5A96C6A3" w14:textId="77777777">
      <w:pPr>
        <w:spacing w:after="0" w:line="240" w:lineRule="auto"/>
        <w:jc w:val="both"/>
        <w:rPr>
          <w:rFonts w:asciiTheme="majorBidi" w:hAnsiTheme="majorBidi" w:cstheme="majorBidi"/>
          <w:sz w:val="24"/>
          <w:szCs w:val="24"/>
        </w:rPr>
      </w:pPr>
    </w:p>
    <w:p w:rsidRPr="002010CA" w:rsidR="002010CA" w:rsidP="002010CA" w:rsidRDefault="002010CA" w14:paraId="654F5353"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How have people around Australia reacted to the Intervention?</w:t>
      </w:r>
    </w:p>
    <w:p w:rsidR="002010CA" w:rsidP="002010CA" w:rsidRDefault="002010CA" w14:paraId="2F3C7783" w14:textId="77777777">
      <w:pPr>
        <w:spacing w:after="0" w:line="240" w:lineRule="auto"/>
        <w:jc w:val="both"/>
        <w:rPr>
          <w:rFonts w:asciiTheme="majorBidi" w:hAnsiTheme="majorBidi" w:cstheme="majorBidi"/>
          <w:sz w:val="24"/>
          <w:szCs w:val="24"/>
        </w:rPr>
      </w:pPr>
    </w:p>
    <w:p w:rsidRPr="002010CA" w:rsidR="002010CA" w:rsidP="002010CA" w:rsidRDefault="002010CA" w14:paraId="4924C6CA" w14:textId="77777777">
      <w:pPr>
        <w:spacing w:after="0" w:line="240" w:lineRule="auto"/>
        <w:jc w:val="both"/>
        <w:rPr>
          <w:rFonts w:asciiTheme="majorBidi" w:hAnsiTheme="majorBidi" w:cstheme="majorBidi"/>
          <w:sz w:val="24"/>
          <w:szCs w:val="24"/>
        </w:rPr>
      </w:pPr>
    </w:p>
    <w:p w:rsidRPr="002010CA" w:rsidR="002010CA" w:rsidP="002010CA" w:rsidRDefault="002010CA" w14:paraId="22EB2234"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According to the film, what links are there between the Government’s indigenous policies in the Northern Territory and the mining industry?</w:t>
      </w:r>
    </w:p>
    <w:p w:rsidR="002010CA" w:rsidP="002010CA" w:rsidRDefault="002010CA" w14:paraId="318BF12B" w14:textId="77777777">
      <w:pPr>
        <w:spacing w:after="0" w:line="240" w:lineRule="auto"/>
        <w:jc w:val="both"/>
        <w:rPr>
          <w:rFonts w:asciiTheme="majorBidi" w:hAnsiTheme="majorBidi" w:cstheme="majorBidi"/>
          <w:sz w:val="24"/>
          <w:szCs w:val="24"/>
        </w:rPr>
      </w:pPr>
    </w:p>
    <w:p w:rsidRPr="002010CA" w:rsidR="002010CA" w:rsidP="002010CA" w:rsidRDefault="002010CA" w14:paraId="548BBE7D" w14:textId="77777777">
      <w:pPr>
        <w:spacing w:after="0" w:line="240" w:lineRule="auto"/>
        <w:jc w:val="both"/>
        <w:rPr>
          <w:rFonts w:asciiTheme="majorBidi" w:hAnsiTheme="majorBidi" w:cstheme="majorBidi"/>
          <w:sz w:val="24"/>
          <w:szCs w:val="24"/>
        </w:rPr>
      </w:pPr>
    </w:p>
    <w:p w:rsidRPr="002010CA" w:rsidR="002010CA" w:rsidP="002010CA" w:rsidRDefault="002010CA" w14:paraId="1017988E"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constitutional rights do the Yolngu want to achieve as First Peoples of Australia?</w:t>
      </w:r>
    </w:p>
    <w:p w:rsidR="002010CA" w:rsidP="002010CA" w:rsidRDefault="002010CA" w14:paraId="74443C93" w14:textId="77777777">
      <w:pPr>
        <w:spacing w:after="0" w:line="240" w:lineRule="auto"/>
        <w:jc w:val="both"/>
        <w:rPr>
          <w:rFonts w:asciiTheme="majorBidi" w:hAnsiTheme="majorBidi" w:cstheme="majorBidi"/>
          <w:sz w:val="24"/>
          <w:szCs w:val="24"/>
        </w:rPr>
      </w:pPr>
    </w:p>
    <w:p w:rsidRPr="002010CA" w:rsidR="002010CA" w:rsidP="002010CA" w:rsidRDefault="002010CA" w14:paraId="16F1FCA1" w14:textId="77777777">
      <w:pPr>
        <w:spacing w:after="0" w:line="240" w:lineRule="auto"/>
        <w:jc w:val="both"/>
        <w:rPr>
          <w:rFonts w:asciiTheme="majorBidi" w:hAnsiTheme="majorBidi" w:cstheme="majorBidi"/>
          <w:sz w:val="24"/>
          <w:szCs w:val="24"/>
        </w:rPr>
      </w:pPr>
    </w:p>
    <w:p w:rsidRPr="002010CA" w:rsidR="002010CA" w:rsidP="002010CA" w:rsidRDefault="002010CA" w14:paraId="5C75649C" w14:textId="77777777">
      <w:pPr>
        <w:pStyle w:val="ListParagraph"/>
        <w:numPr>
          <w:ilvl w:val="0"/>
          <w:numId w:val="1"/>
        </w:numPr>
        <w:spacing w:after="0" w:line="240" w:lineRule="auto"/>
        <w:jc w:val="both"/>
        <w:rPr>
          <w:rFonts w:asciiTheme="majorBidi" w:hAnsiTheme="majorBidi" w:cstheme="majorBidi"/>
          <w:sz w:val="24"/>
          <w:szCs w:val="24"/>
        </w:rPr>
      </w:pPr>
      <w:r w:rsidRPr="002010CA">
        <w:rPr>
          <w:rFonts w:asciiTheme="majorBidi" w:hAnsiTheme="majorBidi" w:cstheme="majorBidi"/>
          <w:sz w:val="24"/>
          <w:szCs w:val="24"/>
        </w:rPr>
        <w:t>What does the term terra nullius mean, and how was it used by the British to conquer Australia?</w:t>
      </w:r>
    </w:p>
    <w:p w:rsidR="002010CA" w:rsidP="002010CA" w:rsidRDefault="002010CA" w14:paraId="1EA19063" w14:textId="77777777">
      <w:pPr>
        <w:spacing w:after="0" w:line="240" w:lineRule="auto"/>
        <w:jc w:val="both"/>
        <w:rPr>
          <w:rFonts w:asciiTheme="majorBidi" w:hAnsiTheme="majorBidi" w:cstheme="majorBidi"/>
          <w:sz w:val="24"/>
          <w:szCs w:val="24"/>
        </w:rPr>
      </w:pPr>
    </w:p>
    <w:p w:rsidRPr="002010CA" w:rsidR="002010CA" w:rsidP="002010CA" w:rsidRDefault="002010CA" w14:paraId="50817FFF" w14:textId="77777777">
      <w:pPr>
        <w:spacing w:after="0" w:line="240" w:lineRule="auto"/>
        <w:jc w:val="both"/>
        <w:rPr>
          <w:rFonts w:asciiTheme="majorBidi" w:hAnsiTheme="majorBidi" w:cstheme="majorBidi"/>
          <w:sz w:val="24"/>
          <w:szCs w:val="24"/>
        </w:rPr>
      </w:pPr>
    </w:p>
    <w:p w:rsidRPr="002010CA" w:rsidR="002010CA" w:rsidP="094E7804" w:rsidRDefault="002010CA" w14:paraId="1318313B" w14:textId="2C56F119">
      <w:pPr>
        <w:pStyle w:val="ListParagraph"/>
        <w:numPr>
          <w:ilvl w:val="0"/>
          <w:numId w:val="1"/>
        </w:numPr>
        <w:spacing w:after="0" w:line="240" w:lineRule="auto"/>
        <w:jc w:val="both"/>
        <w:rPr>
          <w:rFonts w:ascii="Times New Roman" w:hAnsi="Times New Roman" w:cs="Times New Roman" w:asciiTheme="majorBidi" w:hAnsiTheme="majorBidi" w:cstheme="majorBidi"/>
          <w:sz w:val="24"/>
          <w:szCs w:val="24"/>
        </w:rPr>
      </w:pPr>
      <w:r w:rsidRPr="094E7804" w:rsidR="094E7804">
        <w:rPr>
          <w:rFonts w:ascii="Times New Roman" w:hAnsi="Times New Roman" w:cs="Times New Roman" w:asciiTheme="majorBidi" w:hAnsiTheme="majorBidi" w:cstheme="majorBidi"/>
          <w:sz w:val="24"/>
          <w:szCs w:val="24"/>
        </w:rPr>
        <w:t xml:space="preserve">When the young Indigenous Australian man, Marcus </w:t>
      </w:r>
      <w:r w:rsidRPr="094E7804" w:rsidR="094E7804">
        <w:rPr>
          <w:rFonts w:ascii="Times New Roman" w:hAnsi="Times New Roman" w:cs="Times New Roman" w:asciiTheme="majorBidi" w:hAnsiTheme="majorBidi" w:cstheme="majorBidi"/>
          <w:sz w:val="24"/>
          <w:szCs w:val="24"/>
        </w:rPr>
        <w:t>Munggul</w:t>
      </w:r>
      <w:r w:rsidRPr="094E7804" w:rsidR="094E7804">
        <w:rPr>
          <w:rFonts w:ascii="Times New Roman" w:hAnsi="Times New Roman" w:cs="Times New Roman" w:asciiTheme="majorBidi" w:hAnsiTheme="majorBidi" w:cstheme="majorBidi"/>
          <w:sz w:val="24"/>
          <w:szCs w:val="24"/>
        </w:rPr>
        <w:t xml:space="preserve"> Lacey, says: ‘this is still sovereign land</w:t>
      </w:r>
      <w:r w:rsidRPr="094E7804" w:rsidR="094E7804">
        <w:rPr>
          <w:rFonts w:ascii="Times New Roman" w:hAnsi="Times New Roman" w:cs="Times New Roman" w:asciiTheme="majorBidi" w:hAnsiTheme="majorBidi" w:cstheme="majorBidi"/>
          <w:sz w:val="24"/>
          <w:szCs w:val="24"/>
        </w:rPr>
        <w:t>’.</w:t>
      </w:r>
      <w:r w:rsidRPr="094E7804" w:rsidR="094E7804">
        <w:rPr>
          <w:rFonts w:ascii="Times New Roman" w:hAnsi="Times New Roman" w:cs="Times New Roman" w:asciiTheme="majorBidi" w:hAnsiTheme="majorBidi" w:cstheme="majorBidi"/>
          <w:sz w:val="24"/>
          <w:szCs w:val="24"/>
        </w:rPr>
        <w:t xml:space="preserve"> What does he mean by this?</w:t>
      </w:r>
    </w:p>
    <w:p w:rsidR="002010CA" w:rsidP="002010CA" w:rsidRDefault="002010CA" w14:paraId="222564E0" w14:textId="77777777">
      <w:pPr>
        <w:spacing w:after="0" w:line="240" w:lineRule="auto"/>
        <w:jc w:val="both"/>
        <w:rPr>
          <w:rFonts w:asciiTheme="majorBidi" w:hAnsiTheme="majorBidi" w:cstheme="majorBidi"/>
          <w:sz w:val="24"/>
          <w:szCs w:val="24"/>
        </w:rPr>
      </w:pPr>
    </w:p>
    <w:p w:rsidRPr="002010CA" w:rsidR="002010CA" w:rsidP="002010CA" w:rsidRDefault="002010CA" w14:paraId="607A26E6" w14:textId="77777777">
      <w:pPr>
        <w:spacing w:after="0" w:line="240" w:lineRule="auto"/>
        <w:jc w:val="both"/>
        <w:rPr>
          <w:rFonts w:asciiTheme="majorBidi" w:hAnsiTheme="majorBidi" w:cstheme="majorBidi"/>
          <w:sz w:val="24"/>
          <w:szCs w:val="24"/>
        </w:rPr>
      </w:pPr>
    </w:p>
    <w:p w:rsidRPr="002010CA" w:rsidR="002010CA" w:rsidP="002010CA" w:rsidRDefault="002010CA" w14:paraId="49332E3B" w14:textId="77777777">
      <w:pPr>
        <w:pStyle w:val="ListParagraph"/>
        <w:numPr>
          <w:ilvl w:val="0"/>
          <w:numId w:val="1"/>
        </w:numPr>
        <w:spacing w:after="0" w:line="240" w:lineRule="auto"/>
        <w:jc w:val="both"/>
        <w:rPr>
          <w:rFonts w:asciiTheme="majorBidi" w:hAnsiTheme="majorBidi" w:cstheme="majorBidi"/>
          <w:sz w:val="24"/>
          <w:szCs w:val="24"/>
        </w:rPr>
      </w:pPr>
      <w:r w:rsidRPr="094E7804" w:rsidR="094E7804">
        <w:rPr>
          <w:rFonts w:ascii="Times New Roman" w:hAnsi="Times New Roman" w:cs="Times New Roman" w:asciiTheme="majorBidi" w:hAnsiTheme="majorBidi" w:cstheme="majorBidi"/>
          <w:sz w:val="24"/>
          <w:szCs w:val="24"/>
        </w:rPr>
        <w:t>According to the film, what would a treaty achieve for both Indigenous and non-Indigenous Australians?</w:t>
      </w:r>
    </w:p>
    <w:p w:rsidR="002010CA" w:rsidP="002010CA" w:rsidRDefault="002010CA" w14:paraId="4B815DC2" w14:textId="77777777">
      <w:pPr>
        <w:spacing w:after="0" w:line="240" w:lineRule="auto"/>
        <w:jc w:val="both"/>
        <w:rPr>
          <w:rFonts w:asciiTheme="majorBidi" w:hAnsiTheme="majorBidi" w:cstheme="majorBidi"/>
          <w:sz w:val="24"/>
          <w:szCs w:val="24"/>
        </w:rPr>
      </w:pPr>
    </w:p>
    <w:p w:rsidRPr="002010CA" w:rsidR="002010CA" w:rsidP="002010CA" w:rsidRDefault="002010CA" w14:paraId="5DF8C8B8" w14:textId="77777777">
      <w:pPr>
        <w:spacing w:after="0" w:line="240" w:lineRule="auto"/>
        <w:jc w:val="both"/>
        <w:rPr>
          <w:rFonts w:asciiTheme="majorBidi" w:hAnsiTheme="majorBidi" w:cstheme="majorBidi"/>
          <w:sz w:val="24"/>
          <w:szCs w:val="24"/>
        </w:rPr>
      </w:pPr>
    </w:p>
    <w:p w:rsidRPr="002010CA" w:rsidR="002010CA" w:rsidP="002010CA" w:rsidRDefault="002010CA" w14:paraId="2C392638" w14:textId="77777777">
      <w:pPr>
        <w:pStyle w:val="ListParagraph"/>
        <w:numPr>
          <w:ilvl w:val="0"/>
          <w:numId w:val="1"/>
        </w:numPr>
        <w:spacing w:after="0" w:line="240" w:lineRule="auto"/>
        <w:jc w:val="both"/>
        <w:rPr>
          <w:rFonts w:asciiTheme="majorBidi" w:hAnsiTheme="majorBidi" w:cstheme="majorBidi"/>
          <w:sz w:val="24"/>
          <w:szCs w:val="24"/>
        </w:rPr>
      </w:pPr>
      <w:r w:rsidRPr="094E7804" w:rsidR="094E7804">
        <w:rPr>
          <w:rFonts w:ascii="Times New Roman" w:hAnsi="Times New Roman" w:cs="Times New Roman" w:asciiTheme="majorBidi" w:hAnsiTheme="majorBidi" w:cstheme="majorBidi"/>
          <w:sz w:val="24"/>
          <w:szCs w:val="24"/>
        </w:rPr>
        <w:t>The film finishes with rare footage of a traditional Yolngu law ceremony. What is the point being made here?</w:t>
      </w:r>
    </w:p>
    <w:p w:rsidR="002010CA" w:rsidP="002010CA" w:rsidRDefault="002010CA" w14:paraId="277BF0FC" w14:textId="77777777">
      <w:pPr>
        <w:spacing w:after="0" w:line="240" w:lineRule="auto"/>
        <w:jc w:val="both"/>
        <w:rPr>
          <w:rFonts w:asciiTheme="majorBidi" w:hAnsiTheme="majorBidi" w:cstheme="majorBidi"/>
          <w:sz w:val="24"/>
          <w:szCs w:val="24"/>
        </w:rPr>
      </w:pPr>
    </w:p>
    <w:p w:rsidRPr="002010CA" w:rsidR="002010CA" w:rsidP="002010CA" w:rsidRDefault="002010CA" w14:paraId="0F71AA78" w14:textId="77777777">
      <w:pPr>
        <w:spacing w:after="0" w:line="240" w:lineRule="auto"/>
        <w:jc w:val="both"/>
        <w:rPr>
          <w:rFonts w:asciiTheme="majorBidi" w:hAnsiTheme="majorBidi" w:cstheme="majorBidi"/>
          <w:sz w:val="24"/>
          <w:szCs w:val="24"/>
        </w:rPr>
      </w:pPr>
    </w:p>
    <w:sectPr w:rsidRPr="002010CA" w:rsidR="002010CA">
      <w:foot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F7F" w:rsidP="003C6F7F" w:rsidRDefault="003C6F7F" w14:paraId="4DD00135" w14:textId="77777777">
      <w:pPr>
        <w:spacing w:after="0" w:line="240" w:lineRule="auto"/>
      </w:pPr>
      <w:r>
        <w:separator/>
      </w:r>
    </w:p>
  </w:endnote>
  <w:endnote w:type="continuationSeparator" w:id="0">
    <w:p w:rsidR="003C6F7F" w:rsidP="003C6F7F" w:rsidRDefault="003C6F7F" w14:paraId="2A58AF1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02E2B" w:rsidR="00AC6A11" w:rsidP="00AC6A11" w:rsidRDefault="002650D3" w14:paraId="62420D7D" w14:textId="77777777">
    <w:pPr>
      <w:pStyle w:val="HistorySkillsSub-Heading"/>
      <w:tabs>
        <w:tab w:val="left" w:pos="2600"/>
        <w:tab w:val="center" w:pos="4513"/>
      </w:tabs>
      <w:jc w:val="center"/>
    </w:pPr>
    <w:r>
      <w:rPr>
        <w:noProof/>
      </w:rPr>
      <w:pict w14:anchorId="51165ED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left:0;text-align:left;margin-left:-71.95pt;margin-top:697.4pt;width:594.75pt;height:71.3pt;z-index:-251658752;mso-position-horizontal-relative:margin;mso-position-vertical-relative:margin" o:spid="_x0000_s2049" o:allowincell="f" type="#_x0000_t75">
          <v:imagedata gain="19661f" blacklevel="22938f" o:title="images" r:id="rId1"/>
          <w10:wrap anchorx="margin" anchory="margin"/>
        </v:shape>
      </w:pict>
    </w:r>
    <w:r w:rsidR="00AC6A11">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F7F" w:rsidP="003C6F7F" w:rsidRDefault="003C6F7F" w14:paraId="113D4B70" w14:textId="77777777">
      <w:pPr>
        <w:spacing w:after="0" w:line="240" w:lineRule="auto"/>
      </w:pPr>
      <w:r>
        <w:separator/>
      </w:r>
    </w:p>
  </w:footnote>
  <w:footnote w:type="continuationSeparator" w:id="0">
    <w:p w:rsidR="003C6F7F" w:rsidP="003C6F7F" w:rsidRDefault="003C6F7F" w14:paraId="3DA7594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616D"/>
    <w:multiLevelType w:val="hybridMultilevel"/>
    <w:tmpl w:val="12883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CA"/>
    <w:rsid w:val="002010CA"/>
    <w:rsid w:val="002650D3"/>
    <w:rsid w:val="003C6F7F"/>
    <w:rsid w:val="00785F7D"/>
    <w:rsid w:val="009A3DF2"/>
    <w:rsid w:val="00AC6A11"/>
    <w:rsid w:val="094E7804"/>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FDAD74"/>
  <w15:chartTrackingRefBased/>
  <w15:docId w15:val="{7D8D4E32-4950-44D5-AA88-7E668C8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010CA"/>
    <w:pPr>
      <w:ind w:left="720"/>
      <w:contextualSpacing/>
    </w:pPr>
  </w:style>
  <w:style w:type="paragraph" w:styleId="Header">
    <w:name w:val="header"/>
    <w:basedOn w:val="Normal"/>
    <w:link w:val="HeaderChar"/>
    <w:uiPriority w:val="99"/>
    <w:unhideWhenUsed/>
    <w:rsid w:val="003C6F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F7F"/>
  </w:style>
  <w:style w:type="paragraph" w:styleId="Footer">
    <w:name w:val="footer"/>
    <w:basedOn w:val="Normal"/>
    <w:link w:val="FooterChar"/>
    <w:uiPriority w:val="99"/>
    <w:unhideWhenUsed/>
    <w:rsid w:val="003C6F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F7F"/>
  </w:style>
  <w:style w:type="paragraph" w:styleId="HistorySkillsSub-Heading" w:customStyle="1">
    <w:name w:val="History Skills Sub-Heading"/>
    <w:basedOn w:val="Normal"/>
    <w:link w:val="HistorySkillsSub-HeadingChar"/>
    <w:qFormat/>
    <w:rsid w:val="00AC6A11"/>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rPr>
  </w:style>
  <w:style w:type="character" w:styleId="HistorySkillsSub-HeadingChar" w:customStyle="1">
    <w:name w:val="History Skills Sub-Heading Char"/>
    <w:basedOn w:val="DefaultParagraphFont"/>
    <w:link w:val="HistorySkillsSub-Heading"/>
    <w:rsid w:val="00AC6A11"/>
    <w:rPr>
      <w:rFonts w:ascii="Segoe UI Historic" w:hAnsi="Segoe UI Historic" w:eastAsiaTheme="majorEastAsia" w:cstheme="majorBidi"/>
      <w:b/>
      <w:bCs/>
      <w:color w:val="1F4D78" w:themeColor="accent1" w:themeShade="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63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6</revision>
  <dcterms:created xsi:type="dcterms:W3CDTF">2016-07-27T19:30:00.0000000Z</dcterms:created>
  <dcterms:modified xsi:type="dcterms:W3CDTF">2022-11-18T03:45:58.4104278Z</dcterms:modified>
</coreProperties>
</file>