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51DB" w:rsidR="004C32D2" w:rsidP="004C32D2" w:rsidRDefault="004C32D2" w14:paraId="121F9C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4D51D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Conscription Debate Reading Questions</w:t>
      </w:r>
    </w:p>
    <w:p w:rsidR="004C32D2" w:rsidP="23163D59" w:rsidRDefault="004C32D2" w14:paraId="61C9E4D8" w14:textId="34B4F55B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163D59" w:rsidP="23163D59" w:rsidRDefault="23163D59" w14:paraId="2B6861FF" w14:textId="0FE8A4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3163D59" w:rsidP="23163D59" w:rsidRDefault="23163D59" w14:paraId="5C76E714" w14:textId="5721E97A">
      <w:pPr>
        <w:pStyle w:val="Normal"/>
        <w:spacing w:after="0" w:line="240" w:lineRule="auto"/>
        <w:jc w:val="both"/>
      </w:pPr>
      <w:hyperlink r:id="Rde397fb9ebc24056">
        <w:r w:rsidRPr="23163D59" w:rsidR="23163D5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Conscription Debates in Australia in WWI - History Skills</w:t>
        </w:r>
      </w:hyperlink>
    </w:p>
    <w:p w:rsidR="23163D59" w:rsidP="23163D59" w:rsidRDefault="23163D59" w14:paraId="3CEAB76D" w14:textId="58F2509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163D59" w:rsidP="23163D59" w:rsidRDefault="23163D59" w14:paraId="258B48C6" w14:textId="0FE551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C32D2" w:rsidP="23163D59" w:rsidRDefault="0024264D" w14:paraId="195D306D" w14:textId="6780C5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CA41EBA" w:rsidR="4CA41EB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were the two referenda held?</w:t>
      </w:r>
    </w:p>
    <w:p w:rsidR="0024264D" w:rsidP="0024264D" w:rsidRDefault="0024264D" w14:paraId="507E959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67E7C3DB" w14:textId="451C3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Billy Hughes’ speech on the 30</w:t>
      </w: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  <w:vertAlign w:val="superscript"/>
        </w:rPr>
        <w:t>th</w:t>
      </w: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August, 1916, what was at stake in the referendum?</w:t>
      </w:r>
    </w:p>
    <w:p w:rsidR="0024264D" w:rsidP="0024264D" w:rsidRDefault="0024264D" w14:paraId="65E6976E" w14:textId="2A09D7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0C5F2C84" w14:textId="1D3AB3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7000E196" w14:textId="4651AE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reasons men initially enlisted for the war?</w:t>
      </w:r>
    </w:p>
    <w:p w:rsidR="0024264D" w:rsidP="0024264D" w:rsidRDefault="0024264D" w14:paraId="46A7B8C2" w14:textId="7C6B4F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3BC359B2" w14:textId="617B22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4BD52FBF" w14:textId="5D22A9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historical event caused a decline in the recruitment figures?</w:t>
      </w:r>
    </w:p>
    <w:p w:rsidR="0024264D" w:rsidP="0024264D" w:rsidRDefault="0024264D" w14:paraId="15C81574" w14:textId="01E5A5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61F7CCA3" w14:textId="446190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454C5A" w14:paraId="3B75647D" w14:textId="16213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felt like they were bearing the brunt of the war?</w:t>
      </w:r>
    </w:p>
    <w:p w:rsidR="00454C5A" w:rsidP="00454C5A" w:rsidRDefault="00454C5A" w14:paraId="133FCE3C" w14:textId="0F4463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4DAB3E29" w14:textId="0942E2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6605748C" w14:textId="1C2A7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different religious groups feel about the vote?</w:t>
      </w:r>
    </w:p>
    <w:p w:rsidR="00454C5A" w:rsidP="00454C5A" w:rsidRDefault="00454C5A" w14:paraId="24CAC373" w14:textId="366474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46C396B1" w14:textId="052ABD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53B413EA" w14:textId="788AC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won the first referendum and by what margin?</w:t>
      </w:r>
    </w:p>
    <w:p w:rsidR="00454C5A" w:rsidP="00454C5A" w:rsidRDefault="00454C5A" w14:paraId="7E8D5FA1" w14:textId="314C9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6173A6A3" w14:textId="653E80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29CA1D91" w14:textId="4250F6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new political party did Hughes form?</w:t>
      </w:r>
    </w:p>
    <w:p w:rsidR="00454C5A" w:rsidP="00454C5A" w:rsidRDefault="00454C5A" w14:paraId="37126FA2" w14:textId="44B57A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011A4836" w14:textId="7F5D28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33EBF77C" w14:textId="35AEA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second referendum?</w:t>
      </w:r>
    </w:p>
    <w:p w:rsidR="00454C5A" w:rsidP="00454C5A" w:rsidRDefault="00454C5A" w14:paraId="0947EC95" w14:textId="6AA357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74D95AED" w14:textId="190FC2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54C5A" w:rsidP="23163D59" w:rsidRDefault="00454C5A" w14:paraId="40D54CB8" w14:textId="038DAC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position did Mannix hold?</w:t>
      </w:r>
    </w:p>
    <w:p w:rsidR="00454C5A" w:rsidP="00454C5A" w:rsidRDefault="00454C5A" w14:paraId="6D142E5D" w14:textId="3349C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305581C0" w14:textId="79EDB6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2F7F7FA8" w14:textId="167AB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his position on conscription?</w:t>
      </w:r>
    </w:p>
    <w:p w:rsidR="00454C5A" w:rsidP="00454C5A" w:rsidRDefault="00454C5A" w14:paraId="7DA24BC4" w14:textId="61C0D0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3D129541" w14:textId="2035EF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C60D51" w14:paraId="503C0659" w14:textId="762A08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Of what nationality were most Australian Catholics?</w:t>
      </w:r>
    </w:p>
    <w:p w:rsidR="00C60D51" w:rsidP="00C60D51" w:rsidRDefault="00C60D51" w14:paraId="45980602" w14:textId="427FF2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00C60D51" w:rsidRDefault="00C60D51" w14:paraId="4191D12D" w14:textId="508FCB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23163D59" w:rsidRDefault="00C60D51" w14:paraId="3776439A" w14:textId="424C33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613CC6" w:rsidR="4D613C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often did Mannix speak publicly about his views?</w:t>
      </w:r>
    </w:p>
    <w:p w:rsidR="00C60D51" w:rsidP="00C60D51" w:rsidRDefault="00C60D51" w14:paraId="005330EB" w14:textId="73F73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00C60D51" w:rsidRDefault="00C60D51" w14:paraId="6EB88DD8" w14:textId="1816F8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60D51" w:rsidR="00C60D51" w:rsidP="00C60D51" w:rsidRDefault="00C60D51" w14:paraId="44584B9A" w14:textId="694BBA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54C5A" w:rsidR="00454C5A" w:rsidP="00454C5A" w:rsidRDefault="00454C5A" w14:paraId="1B78610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32D2" w:rsidP="004C32D2" w:rsidRDefault="004C32D2" w14:paraId="2717860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C32D2" w:rsidR="004C32D2" w:rsidP="6127F150" w:rsidRDefault="004C32D2" w14:paraId="2D5C8311" w14:textId="1C9A9767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noProof w:val="0"/>
          <w:color w:val="1F4D78"/>
          <w:sz w:val="28"/>
          <w:szCs w:val="28"/>
          <w:lang w:val="en-AU"/>
        </w:rPr>
      </w:pPr>
      <w:r w:rsidRPr="6127F150" w:rsidR="6127F150">
        <w:rPr>
          <w:rFonts w:ascii="Segoe UI Historic" w:hAnsi="Segoe UI Historic" w:eastAsia="Segoe UI Historic" w:cs="Segoe UI Historic"/>
          <w:b w:val="1"/>
          <w:bCs w:val="1"/>
          <w:i w:val="0"/>
          <w:iCs w:val="0"/>
          <w:noProof w:val="0"/>
          <w:color w:val="1F4D78"/>
          <w:sz w:val="28"/>
          <w:szCs w:val="28"/>
          <w:lang w:val="en-AU"/>
        </w:rPr>
        <w:t>Paragraph Writing</w:t>
      </w:r>
    </w:p>
    <w:p w:rsidRPr="004C32D2" w:rsidR="004C32D2" w:rsidP="6127F150" w:rsidRDefault="004C32D2" w14:paraId="6E117913" w14:textId="515D735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5E4B89BE" w14:textId="5CB1019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127F150" w:rsidR="6127F1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reading, answer the question below in paragraph format (Topic Sentence, Explanation, Evidence, Concluding Sentence):</w:t>
      </w:r>
    </w:p>
    <w:p w:rsidRPr="004C32D2" w:rsidR="004C32D2" w:rsidP="6127F150" w:rsidRDefault="004C32D2" w14:paraId="2253BDB6" w14:textId="6E6D279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2EE36A48" w14:textId="5464F1C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127F150" w:rsidR="6127F15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Why was conscription such a divisive issue among Australians during WWI?</w:t>
      </w:r>
    </w:p>
    <w:p w:rsidRPr="004C32D2" w:rsidR="004C32D2" w:rsidP="6127F150" w:rsidRDefault="004C32D2" w14:paraId="21CE043E" w14:textId="7E2BEEA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30D73F8" w14:textId="1B47FD3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856BD1B" w14:textId="35C87A1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56832E1" w14:textId="41CC4F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4C32D2" w:rsidR="004C32D2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D2" w:rsidP="004C32D2" w:rsidRDefault="004C32D2" w14:paraId="2904C191" w14:textId="77777777">
      <w:pPr>
        <w:spacing w:after="0" w:line="240" w:lineRule="auto"/>
      </w:pPr>
      <w:r>
        <w:separator/>
      </w:r>
    </w:p>
  </w:endnote>
  <w:endnote w:type="continuationSeparator" w:id="0">
    <w:p w:rsidR="004C32D2" w:rsidP="004C32D2" w:rsidRDefault="004C32D2" w14:paraId="49B981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D51DB" w:rsidP="004D51DB" w:rsidRDefault="005C5BC5" w14:paraId="0BD7007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ED9FD4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D51D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D2" w:rsidP="004C32D2" w:rsidRDefault="004C32D2" w14:paraId="132D740B" w14:textId="77777777">
      <w:pPr>
        <w:spacing w:after="0" w:line="240" w:lineRule="auto"/>
      </w:pPr>
      <w:r>
        <w:separator/>
      </w:r>
    </w:p>
  </w:footnote>
  <w:footnote w:type="continuationSeparator" w:id="0">
    <w:p w:rsidR="004C32D2" w:rsidP="004C32D2" w:rsidRDefault="004C32D2" w14:paraId="3D1E17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858AA"/>
    <w:multiLevelType w:val="hybridMultilevel"/>
    <w:tmpl w:val="1E40F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2"/>
    <w:rsid w:val="0024264D"/>
    <w:rsid w:val="00454C5A"/>
    <w:rsid w:val="004C32D2"/>
    <w:rsid w:val="004D51DB"/>
    <w:rsid w:val="005C5BC5"/>
    <w:rsid w:val="006F68AA"/>
    <w:rsid w:val="007A0614"/>
    <w:rsid w:val="00B9649A"/>
    <w:rsid w:val="00C60D51"/>
    <w:rsid w:val="23163D59"/>
    <w:rsid w:val="4CA41EBA"/>
    <w:rsid w:val="4D613CC6"/>
    <w:rsid w:val="6127F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A1BDBB"/>
  <w15:chartTrackingRefBased/>
  <w15:docId w15:val="{1834209B-9E71-4607-BC3D-FC0D04A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2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32D2"/>
  </w:style>
  <w:style w:type="paragraph" w:styleId="Footer">
    <w:name w:val="footer"/>
    <w:basedOn w:val="Normal"/>
    <w:link w:val="FooterChar"/>
    <w:uiPriority w:val="99"/>
    <w:unhideWhenUsed/>
    <w:rsid w:val="004C32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32D2"/>
  </w:style>
  <w:style w:type="character" w:styleId="Hyperlink">
    <w:name w:val="Hyperlink"/>
    <w:basedOn w:val="DefaultParagraphFont"/>
    <w:uiPriority w:val="99"/>
    <w:unhideWhenUsed/>
    <w:rsid w:val="00454C5A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D51D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D51D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6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9/yr-9-conscription-reading/" TargetMode="External" Id="Rde397fb9ebc2405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2016-08-19T09:34:00.0000000Z</dcterms:created>
  <dcterms:modified xsi:type="dcterms:W3CDTF">2023-04-01T00:14:56.4661299Z</dcterms:modified>
</coreProperties>
</file>